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205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附件3</w:t>
      </w:r>
    </w:p>
    <w:p w14:paraId="78DF0211">
      <w:pPr>
        <w:pStyle w:val="2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投标单位资格声明书</w:t>
      </w:r>
    </w:p>
    <w:p w14:paraId="1C8CC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lang w:val="en-US" w:eastAsia="zh-CN"/>
        </w:rPr>
      </w:pPr>
    </w:p>
    <w:p w14:paraId="5E019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lang w:val="en-US" w:eastAsia="zh-CN"/>
        </w:rPr>
      </w:pPr>
    </w:p>
    <w:p w14:paraId="681CF93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致：××学校                </w:t>
      </w:r>
    </w:p>
    <w:p w14:paraId="0AAAB8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         </w:t>
      </w:r>
    </w:p>
    <w:p w14:paraId="33BFBA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在参与本次项目投标中，我单位承诺：</w:t>
      </w:r>
    </w:p>
    <w:p w14:paraId="176F4B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（一）具有良好的商业信誉和健全的财务会计制度；</w:t>
      </w:r>
    </w:p>
    <w:p w14:paraId="10EE4D2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（二）具有履行合同所必需的设备和专业技术能力；</w:t>
      </w:r>
    </w:p>
    <w:p w14:paraId="49FBB1B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（三）有依法缴纳税收和社会保障资金的良好记录；</w:t>
      </w:r>
    </w:p>
    <w:p w14:paraId="15EC0B7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四）参加政府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；</w:t>
      </w:r>
    </w:p>
    <w:p w14:paraId="6C6BD6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（五）我单位未被列入失信被执行人、重大税收违法案件当事人名单、政府采购严重违法失信行为记录名单，无其他被限制投标的情形；</w:t>
      </w:r>
    </w:p>
    <w:p w14:paraId="0E03312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本单位对上述声明的真实性负责。如有虚假，将依法承担相应责任。</w:t>
      </w:r>
    </w:p>
    <w:p w14:paraId="1C99C9C3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309316D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72FD5A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投标单位（盖章）：            </w:t>
      </w:r>
    </w:p>
    <w:p w14:paraId="1A209865"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日           期 ：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216A9"/>
    <w:rsid w:val="4DE2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2026-09-30T04:51:00Z</dcterms:created>
  <dc:creator>(づ ●─● )づ</dc:creator>
  <cp:lastModifiedBy>(づ ●─● )づ</cp:lastModifiedBy>
  <dcterms:modified xsi:type="dcterms:W3CDTF">2026-09-30T04:51:28Z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2A4DF7C89119417D9A87B3A6575C6B13_11</vt:lpwstr>
  </property>
  <property fmtid="{D5CDD505-2E9C-101B-9397-08002B2CF9AE}" pid="4" name="KSOTemplateDocerSaveRecord">
    <vt:lpwstr>eyJoZGlkIjoiMzEzZTEwN2NjZjMzYjcyY2ZkMmYyNzE3NzBmOGM1ZTAiLCJ1c2VySWQiOiIyODk1ODg4MzcifQ==</vt:lpwstr>
  </property>
</Properties>
</file>